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1F5" w:rsidRPr="00CE5B00" w:rsidRDefault="001911F5" w:rsidP="001911F5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CE5B00">
        <w:rPr>
          <w:rFonts w:asciiTheme="minorEastAsia" w:eastAsiaTheme="minorEastAsia" w:hAnsiTheme="minorEastAsia"/>
          <w:szCs w:val="21"/>
        </w:rPr>
        <w:t xml:space="preserve">　</w:t>
      </w:r>
      <w:r w:rsidRPr="00CE5B00">
        <w:rPr>
          <w:rFonts w:asciiTheme="minorEastAsia" w:eastAsiaTheme="minorEastAsia" w:hAnsiTheme="minorEastAsia" w:hint="eastAsia"/>
          <w:sz w:val="36"/>
          <w:szCs w:val="36"/>
        </w:rPr>
        <w:t>探索图形</w:t>
      </w:r>
    </w:p>
    <w:p w:rsidR="001911F5" w:rsidRPr="00CE5B00" w:rsidRDefault="001911F5" w:rsidP="001911F5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59640"/>
            <wp:effectExtent l="0" t="0" r="0" b="0"/>
            <wp:docPr id="166" name="bt01.jpg" descr="id:21474901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11F5" w:rsidRPr="00CE5B00" w:rsidRDefault="001911F5" w:rsidP="001911F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【教学内容】</w:t>
      </w:r>
    </w:p>
    <w:p w:rsidR="001911F5" w:rsidRPr="00CE5B00" w:rsidRDefault="001911F5" w:rsidP="001911F5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教材第</w:t>
      </w:r>
      <w:r w:rsidRPr="00CE5B00">
        <w:rPr>
          <w:rFonts w:asciiTheme="minorEastAsia" w:eastAsiaTheme="minorEastAsia" w:hAnsiTheme="minorEastAsia"/>
          <w:szCs w:val="21"/>
        </w:rPr>
        <w:t>44</w:t>
      </w:r>
      <w:r w:rsidRPr="00CE5B00">
        <w:rPr>
          <w:rFonts w:asciiTheme="minorEastAsia" w:eastAsiaTheme="minorEastAsia" w:hAnsiTheme="minorEastAsia" w:hint="eastAsia"/>
          <w:szCs w:val="21"/>
        </w:rPr>
        <w:t>页内容。</w:t>
      </w:r>
    </w:p>
    <w:p w:rsidR="001911F5" w:rsidRPr="00CE5B00" w:rsidRDefault="001911F5" w:rsidP="001911F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【教学目标】</w:t>
      </w:r>
    </w:p>
    <w:p w:rsidR="001911F5" w:rsidRPr="00CE5B00" w:rsidRDefault="001911F5" w:rsidP="001911F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szCs w:val="21"/>
        </w:rPr>
        <w:t>1.</w:t>
      </w:r>
      <w:r w:rsidRPr="00CE5B00">
        <w:rPr>
          <w:rFonts w:asciiTheme="minorEastAsia" w:eastAsiaTheme="minorEastAsia" w:hAnsiTheme="minorEastAsia" w:hint="eastAsia"/>
          <w:szCs w:val="21"/>
        </w:rPr>
        <w:t>借助正方体涂色问题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通过实际操作、演示、想象等活动发现小正方体涂色情况的位置特征和规律。</w:t>
      </w:r>
    </w:p>
    <w:p w:rsidR="001911F5" w:rsidRPr="00CE5B00" w:rsidRDefault="001911F5" w:rsidP="001911F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szCs w:val="21"/>
        </w:rPr>
        <w:t>2.</w:t>
      </w:r>
      <w:r w:rsidRPr="00CE5B00">
        <w:rPr>
          <w:rFonts w:asciiTheme="minorEastAsia" w:eastAsiaTheme="minorEastAsia" w:hAnsiTheme="minorEastAsia" w:hint="eastAsia"/>
          <w:szCs w:val="21"/>
        </w:rPr>
        <w:t>在探索规律的过程中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经历从特殊到一般的归纳过程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获得一些研究数学问题的方法和经验。</w:t>
      </w:r>
    </w:p>
    <w:p w:rsidR="001911F5" w:rsidRPr="00CE5B00" w:rsidRDefault="001911F5" w:rsidP="001911F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szCs w:val="21"/>
        </w:rPr>
        <w:t>3.</w:t>
      </w:r>
      <w:r w:rsidRPr="00CE5B00">
        <w:rPr>
          <w:rFonts w:asciiTheme="minorEastAsia" w:eastAsiaTheme="minorEastAsia" w:hAnsiTheme="minorEastAsia" w:hint="eastAsia"/>
          <w:szCs w:val="21"/>
        </w:rPr>
        <w:t>在解决问题的过程中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感受数学的有趣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激发主动探索、勇于实践的精神和实事求是的科学态度。</w:t>
      </w:r>
    </w:p>
    <w:p w:rsidR="001911F5" w:rsidRPr="00CE5B00" w:rsidRDefault="001911F5" w:rsidP="001911F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【教学重点】</w:t>
      </w:r>
    </w:p>
    <w:p w:rsidR="001911F5" w:rsidRPr="00CE5B00" w:rsidRDefault="001911F5" w:rsidP="001911F5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发现小正方体涂色的位置规律。</w:t>
      </w:r>
    </w:p>
    <w:p w:rsidR="001911F5" w:rsidRPr="00CE5B00" w:rsidRDefault="001911F5" w:rsidP="001911F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【教学难点】</w:t>
      </w:r>
    </w:p>
    <w:p w:rsidR="001911F5" w:rsidRPr="00CE5B00" w:rsidRDefault="001911F5" w:rsidP="001911F5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发现小正方体涂色情况及位置的规律。</w:t>
      </w:r>
    </w:p>
    <w:p w:rsidR="001911F5" w:rsidRPr="00CE5B00" w:rsidRDefault="001911F5" w:rsidP="001911F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【教学准备】</w:t>
      </w:r>
    </w:p>
    <w:p w:rsidR="001911F5" w:rsidRPr="00CE5B00" w:rsidRDefault="001911F5" w:rsidP="001911F5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小正方体学具和</w:t>
      </w:r>
      <w:r w:rsidRPr="00CE5B00">
        <w:rPr>
          <w:rFonts w:asciiTheme="minorEastAsia" w:eastAsiaTheme="minorEastAsia" w:hAnsiTheme="minorEastAsia"/>
          <w:szCs w:val="21"/>
        </w:rPr>
        <w:t>PPT</w:t>
      </w:r>
      <w:r w:rsidRPr="00CE5B00">
        <w:rPr>
          <w:rFonts w:asciiTheme="minorEastAsia" w:eastAsiaTheme="minorEastAsia" w:hAnsiTheme="minorEastAsia" w:hint="eastAsia"/>
          <w:szCs w:val="21"/>
        </w:rPr>
        <w:t>课件。</w:t>
      </w:r>
    </w:p>
    <w:p w:rsidR="001911F5" w:rsidRPr="00CE5B00" w:rsidRDefault="001911F5" w:rsidP="001911F5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1911F5" w:rsidRPr="00CE5B00" w:rsidRDefault="001911F5" w:rsidP="001911F5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59640"/>
            <wp:effectExtent l="0" t="0" r="0" b="0"/>
            <wp:docPr id="167" name="bt02.jpg" descr="id:21474901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1911F5" w:rsidRPr="00CE5B00" w:rsidTr="007B2994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1911F5" w:rsidRPr="00CE5B00" w:rsidRDefault="001911F5" w:rsidP="007B299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911F5" w:rsidRPr="00CE5B00" w:rsidRDefault="001911F5" w:rsidP="007B299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1911F5" w:rsidRPr="00CE5B00" w:rsidTr="007B299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1911F5" w:rsidRPr="00CE5B00" w:rsidRDefault="001911F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一、复习导入</w:t>
            </w:r>
          </w:p>
          <w:p w:rsidR="001911F5" w:rsidRPr="00CE5B00" w:rsidRDefault="001911F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正方体有什么特征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1911F5" w:rsidRPr="00CE5B00" w:rsidRDefault="001911F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几个相同的小正方体能拼成一个稍大的正方体吗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为什么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1911F5" w:rsidRPr="00CE5B00" w:rsidRDefault="001911F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3.PPT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课件出示一个由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64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个小正方体拼成的大正方体。提问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如果给这个正方体的表面涂上颜色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每个小正方体的涂色情况相同吗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学生观察交流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1911F5" w:rsidRPr="00CE5B00" w:rsidRDefault="001911F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4.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这个正方体中三面涂色的、两面涂色的、一面涂色的、没有涂色的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正方体的个数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你们能数出来吗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学生交流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1911F5" w:rsidRPr="00CE5B00" w:rsidRDefault="001911F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其实涂色的小正方体的个数以及它所在的位置是有一定规律的。这节课我们就来研究正方体表面的涂色规律。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板书课题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探索图形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1911F5" w:rsidRPr="00CE5B00" w:rsidRDefault="001911F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二、探究新知</w:t>
            </w:r>
          </w:p>
          <w:p w:rsidR="001911F5" w:rsidRPr="00CE5B00" w:rsidRDefault="001911F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发现规律。</w:t>
            </w:r>
          </w:p>
          <w:p w:rsidR="001911F5" w:rsidRPr="00CE5B00" w:rsidRDefault="001911F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学生以小组为单位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由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8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个小正方体拼成的大正方体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如果把它的表面涂上颜色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三面涂色、两面涂色、一面涂色的各有几个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分别在什么位置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小组探究、汇报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;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PPT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课件出示表格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教师填写表格。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1911F5" w:rsidRPr="00CE5B00" w:rsidRDefault="001911F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各小组研究由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27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个正方体拼成的大正方体。可以用水彩笔画一画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看看三面涂色、两面涂色、一面涂色的各有几个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分别在什么位置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小组探究、汇报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;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教师填写表格。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1911F5" w:rsidRPr="00CE5B00" w:rsidRDefault="001911F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引导学生发现没有涂色的正方体。</w:t>
            </w:r>
          </w:p>
          <w:p w:rsidR="001911F5" w:rsidRPr="00CE5B00" w:rsidRDefault="001911F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请各小组继续探究由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64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个小正方体拼成的大正方体。看看三面涂色、两面涂色、一面涂色、没有涂色的小正方体各有几个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分别在什么位置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并填写表格。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小组探究、汇报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;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教师填写表格。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1911F5" w:rsidRPr="00CE5B00" w:rsidRDefault="001911F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(4)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观察表格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发现几面涂色的小正方体与大正方体上位置的关系。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(PPT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课件出示问题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学生小组探究、交流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1911F5" w:rsidRPr="00CE5B00" w:rsidRDefault="001911F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①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每一次三面涂色的小正方体有几个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分别在大正方体的什么位置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1911F5" w:rsidRPr="00CE5B00" w:rsidRDefault="001911F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②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每一次两面涂色的小正方体有几个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在大正方体的什么位置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与大正方体每条棱上的个数有什么关系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1911F5" w:rsidRPr="00CE5B00" w:rsidRDefault="001911F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③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每一次一面涂色的小正方体有几个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在大正方体的什么位置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与大正方体有什么关系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1911F5" w:rsidRPr="00CE5B00" w:rsidRDefault="001911F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④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每一次不涂色的小正方体有几个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在大正方体的什么位置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如何得知有多少个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1911F5" w:rsidRPr="00CE5B00" w:rsidRDefault="001911F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总结规律。</w:t>
            </w:r>
          </w:p>
          <w:p w:rsidR="001911F5" w:rsidRPr="00CE5B00" w:rsidRDefault="001911F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发现三面、两面、一面、不涂色的小正方体个数与大正方体每条棱上个数的关系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并用含有字母的算式表示。</w:t>
            </w:r>
          </w:p>
          <w:p w:rsidR="001911F5" w:rsidRPr="00CE5B00" w:rsidRDefault="001911F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三面涂色的小正方体都在大正方体的顶点的位置。不论棱长是几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分割后三面涂色的小正方体都是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8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个。</w:t>
            </w:r>
          </w:p>
          <w:p w:rsidR="001911F5" w:rsidRPr="00CE5B00" w:rsidRDefault="001911F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lastRenderedPageBreak/>
              <w:t>(2)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两面涂色的小正方体都在大正方体的棱的位置。只要用每条棱中间两面涂色的小正方体的个数乘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12,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就得出两面涂色的小正方体的总个数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 xml:space="preserve">即 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E5B00">
              <w:rPr>
                <w:rFonts w:asciiTheme="minorEastAsia" w:eastAsiaTheme="minorEastAsia" w:hAnsiTheme="minorEastAsia"/>
                <w:i/>
                <w:szCs w:val="21"/>
              </w:rPr>
              <w:t>n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-2)×12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:rsidR="001911F5" w:rsidRPr="00CE5B00" w:rsidRDefault="001911F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一面涂色的小正方体都在大正方体的面的位置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每一面上除去外圈的位置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。只要用每个面上一面涂色的小正方体的个数乘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6,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就得出一面涂色的小正方体的总个数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 xml:space="preserve">即 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E5B00">
              <w:rPr>
                <w:rFonts w:asciiTheme="minorEastAsia" w:eastAsiaTheme="minorEastAsia" w:hAnsiTheme="minorEastAsia"/>
                <w:i/>
                <w:szCs w:val="21"/>
              </w:rPr>
              <w:t>n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-2)</w:t>
            </w:r>
            <w:r w:rsidRPr="00CE5B00">
              <w:rPr>
                <w:rFonts w:asciiTheme="minorEastAsia" w:eastAsiaTheme="minorEastAsia" w:hAnsiTheme="minorEastAsia"/>
                <w:szCs w:val="21"/>
                <w:vertAlign w:val="superscript"/>
              </w:rPr>
              <w:t>2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×6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:rsidR="001911F5" w:rsidRPr="00CE5B00" w:rsidRDefault="001911F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(4)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没有涂色的小正方体在大正方体里面除去表面一层的位置。可以用小正方体的总个数减去三面、两面、一面涂色的小正方体的个数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 xml:space="preserve"> 或者是将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6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个面剥掉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求里面的小正方体的个数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就是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E5B00">
              <w:rPr>
                <w:rFonts w:asciiTheme="minorEastAsia" w:eastAsiaTheme="minorEastAsia" w:hAnsiTheme="minorEastAsia"/>
                <w:i/>
                <w:szCs w:val="21"/>
              </w:rPr>
              <w:t>n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-2)</w:t>
            </w:r>
            <w:r w:rsidRPr="00CE5B00">
              <w:rPr>
                <w:rFonts w:asciiTheme="minorEastAsia" w:eastAsiaTheme="minorEastAsia" w:hAnsiTheme="minorEastAsia"/>
                <w:szCs w:val="21"/>
                <w:vertAlign w:val="superscript"/>
              </w:rPr>
              <w:t>3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个。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911F5" w:rsidRPr="00CE5B00" w:rsidRDefault="001911F5" w:rsidP="007B299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911F5" w:rsidRPr="00CE5B00" w:rsidTr="007B299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1911F5" w:rsidRPr="00CE5B00" w:rsidRDefault="001911F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lastRenderedPageBreak/>
              <w:t xml:space="preserve">　　3.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验证规律。</w:t>
            </w:r>
          </w:p>
          <w:p w:rsidR="001911F5" w:rsidRPr="00CE5B00" w:rsidRDefault="001911F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如果拼成棱长为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5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个、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6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个小正方体的大正方体后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你能猜出三面涂色、两面涂色、一面涂色、没有涂色的小正方体各有多少个吗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学生小组讨论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全班交流。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1911F5" w:rsidRPr="00CE5B00" w:rsidRDefault="001911F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课件演示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验证学生的猜想。</w:t>
            </w:r>
          </w:p>
          <w:p w:rsidR="001911F5" w:rsidRPr="00CE5B00" w:rsidRDefault="001911F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三、巩固练习</w:t>
            </w:r>
          </w:p>
          <w:p w:rsidR="001911F5" w:rsidRPr="00CE5B00" w:rsidRDefault="001911F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44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页“探索图形”第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题。学生独立完成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全班汇报交流。</w:t>
            </w:r>
          </w:p>
          <w:p w:rsidR="001911F5" w:rsidRPr="00CE5B00" w:rsidRDefault="001911F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2</w:t>
            </w:r>
            <w:r w:rsidRPr="00CE5B00">
              <w:rPr>
                <w:rFonts w:asciiTheme="minorEastAsia" w:eastAsiaTheme="minorEastAsia" w:hAnsiTheme="minorEastAsia"/>
                <w:i/>
                <w:szCs w:val="21"/>
              </w:rPr>
              <w:t>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44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页“探索图形”第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题。学生独立完成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小组交流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</w:p>
          <w:p w:rsidR="001911F5" w:rsidRPr="00CE5B00" w:rsidRDefault="001911F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四、课堂小结</w:t>
            </w:r>
          </w:p>
          <w:p w:rsidR="001911F5" w:rsidRPr="00CE5B00" w:rsidRDefault="001911F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通过今天的学习你有什么收获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还有什么疑问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1911F5" w:rsidRPr="00CE5B00" w:rsidRDefault="001911F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教师小结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当我们遇到比较复杂的问题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解决起来有困难时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可以尝试化繁为简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先从简单的情况开始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看能否发现规律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再应用规律去解决复杂的问题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这是一种解决问题常用的思想方法。</w:t>
            </w:r>
          </w:p>
          <w:p w:rsidR="001911F5" w:rsidRPr="00CE5B00" w:rsidRDefault="001911F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五、布置作业</w:t>
            </w:r>
          </w:p>
          <w:p w:rsidR="001911F5" w:rsidRPr="00CE5B00" w:rsidRDefault="001911F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911F5" w:rsidRPr="00CE5B00" w:rsidRDefault="001911F5" w:rsidP="007B299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1911F5" w:rsidRPr="00CE5B00" w:rsidRDefault="001911F5" w:rsidP="001911F5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59640"/>
            <wp:effectExtent l="0" t="0" r="0" b="0"/>
            <wp:docPr id="168" name="bt03.jpg" descr="id:21474901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11F5" w:rsidRPr="00CE5B00" w:rsidRDefault="001911F5" w:rsidP="001911F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【板书设计】</w:t>
      </w:r>
    </w:p>
    <w:p w:rsidR="001911F5" w:rsidRPr="00CE5B00" w:rsidRDefault="001911F5" w:rsidP="001911F5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1911F5" w:rsidRPr="00CE5B00" w:rsidRDefault="001911F5" w:rsidP="001911F5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探索图形</w:t>
      </w:r>
    </w:p>
    <w:tbl>
      <w:tblPr>
        <w:tblW w:w="3090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2815"/>
        <w:gridCol w:w="2383"/>
      </w:tblGrid>
      <w:tr w:rsidR="001911F5" w:rsidRPr="00CE5B00" w:rsidTr="007B2994">
        <w:trPr>
          <w:jc w:val="center"/>
        </w:trPr>
        <w:tc>
          <w:tcPr>
            <w:tcW w:w="3402" w:type="dxa"/>
            <w:tcMar>
              <w:left w:w="0" w:type="dxa"/>
              <w:right w:w="0" w:type="dxa"/>
            </w:tcMar>
            <w:vAlign w:val="center"/>
          </w:tcPr>
          <w:p w:rsidR="001911F5" w:rsidRPr="00CE5B00" w:rsidRDefault="001911F5" w:rsidP="007B299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正方体每条棱上小正方体的个数</w:t>
            </w:r>
          </w:p>
        </w:tc>
        <w:tc>
          <w:tcPr>
            <w:tcW w:w="2835" w:type="dxa"/>
            <w:tcMar>
              <w:left w:w="105" w:type="dxa"/>
              <w:right w:w="105" w:type="dxa"/>
            </w:tcMar>
            <w:vAlign w:val="center"/>
          </w:tcPr>
          <w:p w:rsidR="001911F5" w:rsidRPr="00CE5B00" w:rsidRDefault="001911F5" w:rsidP="007B299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n</w:t>
            </w:r>
          </w:p>
        </w:tc>
      </w:tr>
      <w:tr w:rsidR="001911F5" w:rsidRPr="00CE5B00" w:rsidTr="007B2994">
        <w:trPr>
          <w:jc w:val="center"/>
        </w:trPr>
        <w:tc>
          <w:tcPr>
            <w:tcW w:w="3402" w:type="dxa"/>
            <w:tcMar>
              <w:left w:w="0" w:type="dxa"/>
              <w:right w:w="0" w:type="dxa"/>
            </w:tcMar>
            <w:vAlign w:val="center"/>
          </w:tcPr>
          <w:p w:rsidR="001911F5" w:rsidRPr="00CE5B00" w:rsidRDefault="001911F5" w:rsidP="007B299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三面涂色的个数</w:t>
            </w:r>
          </w:p>
        </w:tc>
        <w:tc>
          <w:tcPr>
            <w:tcW w:w="2835" w:type="dxa"/>
            <w:tcMar>
              <w:left w:w="105" w:type="dxa"/>
              <w:right w:w="105" w:type="dxa"/>
            </w:tcMar>
            <w:vAlign w:val="center"/>
          </w:tcPr>
          <w:p w:rsidR="001911F5" w:rsidRPr="00CE5B00" w:rsidRDefault="001911F5" w:rsidP="007B299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8</w:t>
            </w:r>
          </w:p>
        </w:tc>
      </w:tr>
      <w:tr w:rsidR="001911F5" w:rsidRPr="00CE5B00" w:rsidTr="007B2994">
        <w:trPr>
          <w:jc w:val="center"/>
        </w:trPr>
        <w:tc>
          <w:tcPr>
            <w:tcW w:w="3402" w:type="dxa"/>
            <w:tcMar>
              <w:left w:w="0" w:type="dxa"/>
              <w:right w:w="0" w:type="dxa"/>
            </w:tcMar>
            <w:vAlign w:val="center"/>
          </w:tcPr>
          <w:p w:rsidR="001911F5" w:rsidRPr="00CE5B00" w:rsidRDefault="001911F5" w:rsidP="007B299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两面涂色的个数</w:t>
            </w:r>
          </w:p>
        </w:tc>
        <w:tc>
          <w:tcPr>
            <w:tcW w:w="2835" w:type="dxa"/>
            <w:tcMar>
              <w:left w:w="105" w:type="dxa"/>
              <w:right w:w="105" w:type="dxa"/>
            </w:tcMar>
            <w:vAlign w:val="center"/>
          </w:tcPr>
          <w:p w:rsidR="001911F5" w:rsidRPr="00CE5B00" w:rsidRDefault="001911F5" w:rsidP="007B299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(n-2)×12</w:t>
            </w:r>
          </w:p>
        </w:tc>
      </w:tr>
      <w:tr w:rsidR="001911F5" w:rsidRPr="00CE5B00" w:rsidTr="007B2994">
        <w:trPr>
          <w:jc w:val="center"/>
        </w:trPr>
        <w:tc>
          <w:tcPr>
            <w:tcW w:w="3402" w:type="dxa"/>
            <w:tcMar>
              <w:left w:w="0" w:type="dxa"/>
              <w:right w:w="0" w:type="dxa"/>
            </w:tcMar>
            <w:vAlign w:val="center"/>
          </w:tcPr>
          <w:p w:rsidR="001911F5" w:rsidRPr="00CE5B00" w:rsidRDefault="001911F5" w:rsidP="007B299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一面涂色的个数</w:t>
            </w:r>
          </w:p>
        </w:tc>
        <w:tc>
          <w:tcPr>
            <w:tcW w:w="2835" w:type="dxa"/>
            <w:tcMar>
              <w:left w:w="105" w:type="dxa"/>
              <w:right w:w="105" w:type="dxa"/>
            </w:tcMar>
            <w:vAlign w:val="center"/>
          </w:tcPr>
          <w:p w:rsidR="001911F5" w:rsidRPr="00CE5B00" w:rsidRDefault="001911F5" w:rsidP="007B299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(n-2)</w:t>
            </w:r>
            <w:r w:rsidRPr="00CE5B00">
              <w:rPr>
                <w:rFonts w:asciiTheme="minorEastAsia" w:eastAsiaTheme="minorEastAsia" w:hAnsiTheme="minorEastAsia"/>
                <w:szCs w:val="21"/>
                <w:vertAlign w:val="superscript"/>
              </w:rPr>
              <w:t>2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×6</w:t>
            </w:r>
          </w:p>
        </w:tc>
      </w:tr>
      <w:tr w:rsidR="001911F5" w:rsidRPr="00CE5B00" w:rsidTr="007B2994">
        <w:trPr>
          <w:jc w:val="center"/>
        </w:trPr>
        <w:tc>
          <w:tcPr>
            <w:tcW w:w="3402" w:type="dxa"/>
            <w:tcMar>
              <w:left w:w="0" w:type="dxa"/>
              <w:right w:w="0" w:type="dxa"/>
            </w:tcMar>
            <w:vAlign w:val="center"/>
          </w:tcPr>
          <w:p w:rsidR="001911F5" w:rsidRPr="00CE5B00" w:rsidRDefault="001911F5" w:rsidP="007B299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没有涂色的个数</w:t>
            </w:r>
          </w:p>
        </w:tc>
        <w:tc>
          <w:tcPr>
            <w:tcW w:w="2835" w:type="dxa"/>
            <w:tcMar>
              <w:left w:w="105" w:type="dxa"/>
              <w:right w:w="105" w:type="dxa"/>
            </w:tcMar>
            <w:vAlign w:val="center"/>
          </w:tcPr>
          <w:p w:rsidR="001911F5" w:rsidRPr="00CE5B00" w:rsidRDefault="001911F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总个数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-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三面涂色个数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-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两面涂色个数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-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一面涂色的个数或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(n-2)</w:t>
            </w:r>
            <w:r w:rsidRPr="00CE5B00">
              <w:rPr>
                <w:rFonts w:asciiTheme="minorEastAsia" w:eastAsiaTheme="minorEastAsia" w:hAnsiTheme="minorEastAsia"/>
                <w:szCs w:val="21"/>
                <w:vertAlign w:val="superscript"/>
              </w:rPr>
              <w:t>3</w:t>
            </w:r>
          </w:p>
        </w:tc>
      </w:tr>
    </w:tbl>
    <w:p w:rsidR="001911F5" w:rsidRPr="00CE5B00" w:rsidRDefault="001911F5" w:rsidP="001911F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szCs w:val="21"/>
        </w:rPr>
        <w:t xml:space="preserve">　</w:t>
      </w:r>
    </w:p>
    <w:p w:rsidR="001911F5" w:rsidRPr="00CE5B00" w:rsidRDefault="001911F5" w:rsidP="001911F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【教学反思】</w:t>
      </w:r>
    </w:p>
    <w:p w:rsidR="001911F5" w:rsidRPr="00CE5B00" w:rsidRDefault="001911F5" w:rsidP="001911F5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color w:val="FF00FF"/>
          <w:szCs w:val="21"/>
        </w:rPr>
        <w:t>[</w:t>
      </w:r>
      <w:r w:rsidRPr="00CE5B00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CE5B00">
        <w:rPr>
          <w:rFonts w:asciiTheme="minorEastAsia" w:eastAsiaTheme="minorEastAsia" w:hAnsiTheme="minorEastAsia"/>
          <w:color w:val="FF00FF"/>
          <w:szCs w:val="21"/>
        </w:rPr>
        <w:t>]</w:t>
      </w:r>
      <w:r w:rsidRPr="00CE5B00">
        <w:rPr>
          <w:rFonts w:asciiTheme="minorEastAsia" w:eastAsiaTheme="minorEastAsia" w:hAnsiTheme="minorEastAsia"/>
          <w:szCs w:val="21"/>
        </w:rPr>
        <w:t xml:space="preserve">　</w:t>
      </w:r>
      <w:r w:rsidRPr="00CE5B00">
        <w:rPr>
          <w:rFonts w:asciiTheme="minorEastAsia" w:eastAsiaTheme="minorEastAsia" w:hAnsiTheme="minorEastAsia" w:hint="eastAsia"/>
          <w:szCs w:val="21"/>
        </w:rPr>
        <w:t>引导学生认识到面对复杂问题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可先从简单的情况入手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找出规律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以简驭繁。在解决问题过程中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学生直观操作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发现规律——交流讨论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总结规律——计算试验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验证规律——巩固练习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应用规律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经历了知识形成的过程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循序渐进地促进了空间观念的发展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提高学生空间想象能力。</w:t>
      </w:r>
    </w:p>
    <w:p w:rsidR="001911F5" w:rsidRPr="00CE5B00" w:rsidRDefault="001911F5" w:rsidP="001911F5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color w:val="FF00FF"/>
          <w:szCs w:val="21"/>
        </w:rPr>
        <w:t>[</w:t>
      </w:r>
      <w:r w:rsidRPr="00CE5B00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CE5B00">
        <w:rPr>
          <w:rFonts w:asciiTheme="minorEastAsia" w:eastAsiaTheme="minorEastAsia" w:hAnsiTheme="minorEastAsia"/>
          <w:color w:val="FF00FF"/>
          <w:szCs w:val="21"/>
        </w:rPr>
        <w:t>]</w:t>
      </w:r>
      <w:r w:rsidRPr="00CE5B00">
        <w:rPr>
          <w:rFonts w:asciiTheme="minorEastAsia" w:eastAsiaTheme="minorEastAsia" w:hAnsiTheme="minorEastAsia"/>
          <w:szCs w:val="21"/>
        </w:rPr>
        <w:t xml:space="preserve">　</w:t>
      </w:r>
      <w:r w:rsidRPr="00CE5B00">
        <w:rPr>
          <w:rFonts w:asciiTheme="minorEastAsia" w:eastAsiaTheme="minorEastAsia" w:hAnsiTheme="minorEastAsia" w:hint="eastAsia"/>
          <w:szCs w:val="21"/>
        </w:rPr>
        <w:t xml:space="preserve"> 在利用课件演示棱长是</w:t>
      </w:r>
      <w:r w:rsidRPr="00CE5B00">
        <w:rPr>
          <w:rFonts w:asciiTheme="minorEastAsia" w:eastAsiaTheme="minorEastAsia" w:hAnsiTheme="minorEastAsia"/>
          <w:szCs w:val="21"/>
        </w:rPr>
        <w:t>5</w:t>
      </w:r>
      <w:r w:rsidRPr="00CE5B00">
        <w:rPr>
          <w:rFonts w:asciiTheme="minorEastAsia" w:eastAsiaTheme="minorEastAsia" w:hAnsiTheme="minorEastAsia" w:hint="eastAsia"/>
          <w:szCs w:val="21"/>
        </w:rPr>
        <w:t>个、</w:t>
      </w:r>
      <w:r w:rsidRPr="00CE5B00">
        <w:rPr>
          <w:rFonts w:asciiTheme="minorEastAsia" w:eastAsiaTheme="minorEastAsia" w:hAnsiTheme="minorEastAsia"/>
          <w:szCs w:val="21"/>
        </w:rPr>
        <w:t>6</w:t>
      </w:r>
      <w:r w:rsidRPr="00CE5B00">
        <w:rPr>
          <w:rFonts w:asciiTheme="minorEastAsia" w:eastAsiaTheme="minorEastAsia" w:hAnsiTheme="minorEastAsia" w:hint="eastAsia"/>
          <w:szCs w:val="21"/>
        </w:rPr>
        <w:t>个小正方体的大正方体的涂色情况时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有的学生反应比较迟疑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空间想象能力还需要增强。</w:t>
      </w:r>
    </w:p>
    <w:p w:rsidR="001911F5" w:rsidRPr="00CE5B00" w:rsidRDefault="001911F5" w:rsidP="001911F5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color w:val="FF00FF"/>
          <w:szCs w:val="21"/>
        </w:rPr>
        <w:t>[</w:t>
      </w:r>
      <w:r w:rsidRPr="00CE5B00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CE5B00">
        <w:rPr>
          <w:rFonts w:asciiTheme="minorEastAsia" w:eastAsiaTheme="minorEastAsia" w:hAnsiTheme="minorEastAsia"/>
          <w:color w:val="FF00FF"/>
          <w:szCs w:val="21"/>
        </w:rPr>
        <w:t>]</w:t>
      </w:r>
      <w:r w:rsidRPr="00CE5B00">
        <w:rPr>
          <w:rFonts w:asciiTheme="minorEastAsia" w:eastAsiaTheme="minorEastAsia" w:hAnsiTheme="minorEastAsia"/>
          <w:szCs w:val="21"/>
        </w:rPr>
        <w:t xml:space="preserve">　</w:t>
      </w:r>
      <w:r w:rsidRPr="00CE5B00">
        <w:rPr>
          <w:rFonts w:asciiTheme="minorEastAsia" w:eastAsiaTheme="minorEastAsia" w:hAnsiTheme="minorEastAsia" w:hint="eastAsia"/>
          <w:szCs w:val="21"/>
        </w:rPr>
        <w:t>在探究发现规律的活动中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将学生的直观实践与图形结合起来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培养学生的图形观念和空间想象能力。</w:t>
      </w:r>
    </w:p>
    <w:p w:rsidR="001911F5" w:rsidRPr="00CE5B00" w:rsidRDefault="001911F5" w:rsidP="001911F5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</w:p>
    <w:p w:rsidR="001911F5" w:rsidRPr="00CE5B00" w:rsidRDefault="001911F5" w:rsidP="001911F5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D41132" w:rsidRPr="001911F5" w:rsidRDefault="00D41132"/>
    <w:sectPr w:rsidR="00D41132" w:rsidRPr="001911F5" w:rsidSect="00320166">
      <w:headerReference w:type="even" r:id="rId7"/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10CC" w:rsidRDefault="001911F5" w:rsidP="00F9478A">
    <w:pPr>
      <w:pStyle w:val="a3"/>
    </w:pPr>
    <w:r>
      <w:rPr>
        <w:rFonts w:hint="eastAsia"/>
      </w:rPr>
      <w:t>课时教案【教师专用】</w:t>
    </w:r>
    <w:r>
      <w:rPr>
        <w:rFonts w:hint="eastAsia"/>
      </w:rPr>
      <w:t xml:space="preserve">                                             </w:t>
    </w:r>
    <w:r>
      <w:rPr>
        <w:rFonts w:hint="eastAsia"/>
      </w:rPr>
      <w:t>五年级数学</w:t>
    </w:r>
    <w:r>
      <w:rPr>
        <w:rFonts w:hint="eastAsia"/>
      </w:rPr>
      <w:t>下</w:t>
    </w:r>
    <w:r>
      <w:rPr>
        <w:rFonts w:hint="eastAsia"/>
      </w:rPr>
      <w:t>·新课标（</w:t>
    </w:r>
    <w:r>
      <w:rPr>
        <w:rFonts w:hint="eastAsia"/>
      </w:rPr>
      <w:t>人教</w:t>
    </w:r>
    <w:r>
      <w:rPr>
        <w:rFonts w:hint="eastAsia"/>
      </w:rPr>
      <w:t>）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10CC" w:rsidRDefault="001911F5" w:rsidP="000510CC">
    <w:pPr>
      <w:pStyle w:val="a3"/>
      <w:tabs>
        <w:tab w:val="left" w:pos="1515"/>
      </w:tabs>
      <w:jc w:val="left"/>
    </w:pPr>
    <w:r>
      <w:rPr>
        <w:rFonts w:hint="eastAsia"/>
      </w:rPr>
      <w:t>第</w:t>
    </w:r>
    <w:r>
      <w:rPr>
        <w:rFonts w:hint="eastAsia"/>
      </w:rPr>
      <w:t>3</w:t>
    </w:r>
    <w:r>
      <w:rPr>
        <w:rFonts w:hint="eastAsia"/>
      </w:rPr>
      <w:t>单元</w:t>
    </w:r>
    <w:r>
      <w:rPr>
        <w:rFonts w:hint="eastAsia"/>
      </w:rPr>
      <w:t xml:space="preserve">                                                                 </w:t>
    </w:r>
    <w:r>
      <w:rPr>
        <w:rFonts w:hint="eastAsia"/>
      </w:rPr>
      <w:t>课时教案【教师专用】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911F5"/>
    <w:rsid w:val="001911F5"/>
    <w:rsid w:val="00D41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1F5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11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911F5"/>
    <w:rPr>
      <w:rFonts w:ascii="NEU-BZ-S92" w:eastAsia="方正书宋_GBK" w:hAnsi="NEU-BZ-S92"/>
      <w:color w:val="000000"/>
      <w:kern w:val="0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1911F5"/>
    <w:pPr>
      <w:spacing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1911F5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311</Words>
  <Characters>1775</Characters>
  <Application>Microsoft Office Word</Application>
  <DocSecurity>0</DocSecurity>
  <Lines>14</Lines>
  <Paragraphs>4</Paragraphs>
  <ScaleCrop>false</ScaleCrop>
  <Company/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2021-11-17T05:45:00Z</dcterms:created>
  <dcterms:modified xsi:type="dcterms:W3CDTF">2021-11-17T05:45:00Z</dcterms:modified>
</cp:coreProperties>
</file>